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黑体" w:hAnsi="黑体" w:eastAsia="黑体"/>
          <w:sz w:val="44"/>
          <w:szCs w:val="44"/>
        </w:rPr>
      </w:pPr>
      <w:r>
        <w:rPr>
          <w:rFonts w:hint="eastAsia" w:ascii="华文中宋" w:hAnsi="华文中宋" w:eastAsia="华文中宋" w:cs="华文中宋"/>
          <w:sz w:val="44"/>
          <w:szCs w:val="44"/>
        </w:rPr>
        <w:t>蓝某妨害公务案</w:t>
      </w:r>
      <w:r>
        <w:rPr>
          <w:rFonts w:hint="eastAsia" w:ascii="华文中宋" w:hAnsi="华文中宋" w:eastAsia="华文中宋" w:cs="华文中宋"/>
          <w:bCs/>
          <w:sz w:val="44"/>
          <w:szCs w:val="44"/>
        </w:rPr>
        <w:t>案例分析</w:t>
      </w:r>
    </w:p>
    <w:p>
      <w:pPr>
        <w:keepNext w:val="0"/>
        <w:keepLines w:val="0"/>
        <w:pageBreakBefore w:val="0"/>
        <w:widowControl w:val="0"/>
        <w:kinsoku/>
        <w:wordWrap/>
        <w:overflowPunct/>
        <w:topLinePunct w:val="0"/>
        <w:autoSpaceDE/>
        <w:autoSpaceDN/>
        <w:bidi w:val="0"/>
        <w:adjustRightInd/>
        <w:snapToGrid/>
        <w:spacing w:line="560" w:lineRule="exact"/>
        <w:ind w:left="1920" w:hanging="1920" w:hangingChars="600"/>
        <w:textAlignment w:val="auto"/>
        <w:rPr>
          <w:rFonts w:hint="eastAsia" w:ascii="仿宋_GB2312" w:hAnsi="黑体"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920" w:hanging="1920" w:hangingChars="600"/>
        <w:textAlignment w:val="auto"/>
        <w:rPr>
          <w:rFonts w:ascii="仿宋_GB2312" w:hAnsi="黑体" w:eastAsia="仿宋_GB2312"/>
          <w:sz w:val="32"/>
          <w:szCs w:val="32"/>
        </w:rPr>
      </w:pPr>
      <w:r>
        <w:rPr>
          <w:rFonts w:hint="eastAsia" w:ascii="仿宋_GB2312" w:hAnsi="黑体" w:eastAsia="仿宋_GB2312"/>
          <w:sz w:val="32"/>
          <w:szCs w:val="32"/>
        </w:rPr>
        <w:t>【案情简介】</w:t>
      </w:r>
    </w:p>
    <w:p>
      <w:pPr>
        <w:keepNext w:val="0"/>
        <w:keepLines w:val="0"/>
        <w:pageBreakBefore w:val="0"/>
        <w:widowControl w:val="0"/>
        <w:kinsoku/>
        <w:wordWrap/>
        <w:overflowPunct/>
        <w:topLinePunct w:val="0"/>
        <w:autoSpaceDE/>
        <w:autoSpaceDN/>
        <w:bidi w:val="0"/>
        <w:adjustRightInd/>
        <w:snapToGrid/>
        <w:spacing w:line="560" w:lineRule="exact"/>
        <w:ind w:left="1" w:firstLine="640" w:firstLineChars="200"/>
        <w:textAlignment w:val="auto"/>
        <w:rPr>
          <w:rFonts w:hint="eastAsia" w:ascii="仿宋_GB2312" w:hAnsi="黑体" w:eastAsia="仿宋_GB2312"/>
          <w:sz w:val="32"/>
          <w:szCs w:val="32"/>
        </w:rPr>
      </w:pPr>
      <w:r>
        <w:rPr>
          <w:rFonts w:eastAsia="仿宋_GB2312"/>
          <w:sz w:val="32"/>
          <w:szCs w:val="32"/>
        </w:rPr>
        <w:t>2020</w:t>
      </w:r>
      <w:r>
        <w:rPr>
          <w:rFonts w:hint="eastAsia" w:ascii="仿宋_GB2312" w:hAnsi="黑体" w:eastAsia="仿宋_GB2312"/>
          <w:sz w:val="32"/>
          <w:szCs w:val="32"/>
        </w:rPr>
        <w:t>年</w:t>
      </w:r>
      <w:r>
        <w:rPr>
          <w:rFonts w:eastAsia="仿宋_GB2312"/>
          <w:sz w:val="32"/>
          <w:szCs w:val="32"/>
        </w:rPr>
        <w:t>4</w:t>
      </w:r>
      <w:r>
        <w:rPr>
          <w:rFonts w:hint="eastAsia" w:ascii="仿宋_GB2312" w:hAnsi="黑体" w:eastAsia="仿宋_GB2312"/>
          <w:sz w:val="32"/>
          <w:szCs w:val="32"/>
        </w:rPr>
        <w:t>月</w:t>
      </w:r>
      <w:r>
        <w:rPr>
          <w:rFonts w:eastAsia="仿宋_GB2312"/>
          <w:sz w:val="32"/>
          <w:szCs w:val="32"/>
        </w:rPr>
        <w:t>23</w:t>
      </w:r>
      <w:r>
        <w:rPr>
          <w:rFonts w:hint="eastAsia" w:ascii="仿宋_GB2312" w:hAnsi="黑体" w:eastAsia="仿宋_GB2312"/>
          <w:sz w:val="32"/>
          <w:szCs w:val="32"/>
        </w:rPr>
        <w:t>日</w:t>
      </w:r>
      <w:r>
        <w:rPr>
          <w:rFonts w:eastAsia="仿宋_GB2312"/>
          <w:sz w:val="32"/>
          <w:szCs w:val="32"/>
        </w:rPr>
        <w:t>20</w:t>
      </w:r>
      <w:r>
        <w:rPr>
          <w:rFonts w:hint="eastAsia" w:ascii="仿宋_GB2312" w:hAnsi="黑体" w:eastAsia="仿宋_GB2312"/>
          <w:sz w:val="32"/>
          <w:szCs w:val="32"/>
        </w:rPr>
        <w:t>时许，蓝某驾驶货车途经鹤山市沙坪街道鹤山大道路段，鹤山市公安局交警大队民警在该路段执行巡逻纠违勤务时发现该货车涉嫌超载，于是驾驶警车在鹤山大道往龙口方向</w:t>
      </w:r>
      <w:r>
        <w:rPr>
          <w:rFonts w:hint="default" w:ascii="Times New Roman" w:hAnsi="Times New Roman" w:eastAsia="仿宋_GB2312" w:cs="Times New Roman"/>
          <w:sz w:val="32"/>
          <w:szCs w:val="32"/>
        </w:rPr>
        <w:t>500</w:t>
      </w:r>
      <w:r>
        <w:rPr>
          <w:rFonts w:hint="eastAsia" w:ascii="仿宋_GB2312" w:hAnsi="黑体" w:eastAsia="仿宋_GB2312"/>
          <w:sz w:val="32"/>
          <w:szCs w:val="32"/>
        </w:rPr>
        <w:t>米处将该货车截停。执法民警要求蓝某出示证件及下车接受检查，但蓝某拒</w:t>
      </w:r>
      <w:bookmarkStart w:id="0" w:name="_GoBack"/>
      <w:bookmarkEnd w:id="0"/>
      <w:r>
        <w:rPr>
          <w:rFonts w:hint="eastAsia" w:ascii="仿宋_GB2312" w:hAnsi="黑体" w:eastAsia="仿宋_GB2312"/>
          <w:sz w:val="32"/>
          <w:szCs w:val="32"/>
        </w:rPr>
        <w:t>绝配合调查并言语恐吓执法民警。鹤山市公安局增派警力到场并要求蓝某配合执法后，蓝某仍拒绝配合并启动车辆。执法民警马上采取措施试图将蓝某拉下车，蓝某随即使用工兵铲伸出车窗外乱戳，与民警对抗，接着驾驶货车多次倒车撞击停在其货车前后的四辆警车，致四辆警车不同程序受损，随后蓝某驾驶货车逃离现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黑体" w:eastAsia="仿宋_GB2312"/>
          <w:sz w:val="32"/>
          <w:szCs w:val="32"/>
        </w:rPr>
        <w:t>蓝某涉嫌妨害公务罪于</w:t>
      </w:r>
      <w:r>
        <w:rPr>
          <w:rFonts w:eastAsia="仿宋_GB2312"/>
          <w:sz w:val="32"/>
          <w:szCs w:val="32"/>
        </w:rPr>
        <w:t>2020</w:t>
      </w:r>
      <w:r>
        <w:rPr>
          <w:rFonts w:hint="eastAsia" w:ascii="仿宋_GB2312" w:hAnsi="黑体" w:eastAsia="仿宋_GB2312"/>
          <w:sz w:val="32"/>
          <w:szCs w:val="32"/>
        </w:rPr>
        <w:t>年</w:t>
      </w:r>
      <w:r>
        <w:rPr>
          <w:rFonts w:eastAsia="仿宋_GB2312"/>
          <w:sz w:val="32"/>
          <w:szCs w:val="32"/>
        </w:rPr>
        <w:t>4</w:t>
      </w:r>
      <w:r>
        <w:rPr>
          <w:rFonts w:hint="eastAsia" w:ascii="仿宋_GB2312" w:hAnsi="黑体" w:eastAsia="仿宋_GB2312"/>
          <w:sz w:val="32"/>
          <w:szCs w:val="32"/>
        </w:rPr>
        <w:t>月</w:t>
      </w:r>
      <w:r>
        <w:rPr>
          <w:rFonts w:eastAsia="仿宋_GB2312"/>
          <w:sz w:val="32"/>
          <w:szCs w:val="32"/>
        </w:rPr>
        <w:t>2</w:t>
      </w:r>
      <w:r>
        <w:rPr>
          <w:rFonts w:hint="eastAsia" w:eastAsia="仿宋_GB2312"/>
          <w:sz w:val="32"/>
          <w:szCs w:val="32"/>
        </w:rPr>
        <w:t>4</w:t>
      </w:r>
      <w:r>
        <w:rPr>
          <w:rFonts w:hint="eastAsia" w:ascii="仿宋_GB2312" w:hAnsi="黑体" w:eastAsia="仿宋_GB2312"/>
          <w:sz w:val="32"/>
          <w:szCs w:val="32"/>
        </w:rPr>
        <w:t>日被刑事拘留，</w:t>
      </w:r>
      <w:r>
        <w:rPr>
          <w:rFonts w:hint="eastAsia" w:eastAsia="仿宋_GB2312"/>
          <w:sz w:val="32"/>
          <w:szCs w:val="32"/>
        </w:rPr>
        <w:t>5</w:t>
      </w:r>
      <w:r>
        <w:rPr>
          <w:rFonts w:hint="eastAsia" w:ascii="仿宋_GB2312" w:hAnsi="黑体" w:eastAsia="仿宋_GB2312"/>
          <w:sz w:val="32"/>
          <w:szCs w:val="32"/>
        </w:rPr>
        <w:t>月</w:t>
      </w:r>
      <w:r>
        <w:rPr>
          <w:rFonts w:hint="eastAsia" w:eastAsia="仿宋_GB2312"/>
          <w:sz w:val="32"/>
          <w:szCs w:val="32"/>
        </w:rPr>
        <w:t>7</w:t>
      </w:r>
      <w:r>
        <w:rPr>
          <w:rFonts w:hint="eastAsia" w:ascii="仿宋_GB2312" w:hAnsi="黑体" w:eastAsia="仿宋_GB2312"/>
          <w:sz w:val="32"/>
          <w:szCs w:val="32"/>
        </w:rPr>
        <w:t>日</w:t>
      </w:r>
      <w:r>
        <w:rPr>
          <w:rFonts w:hint="eastAsia" w:ascii="仿宋_GB2312" w:hAnsi="仿宋_GB2312" w:eastAsia="仿宋_GB2312" w:cs="仿宋_GB2312"/>
          <w:sz w:val="32"/>
          <w:szCs w:val="32"/>
        </w:rPr>
        <w:t>被逮捕。同年</w:t>
      </w:r>
      <w:r>
        <w:rPr>
          <w:rFonts w:hint="default" w:ascii="Times New Roman" w:hAnsi="Times New Roman" w:eastAsia="仿宋_GB2312" w:cs="Times New Roman"/>
          <w:sz w:val="32"/>
          <w:szCs w:val="32"/>
        </w:rPr>
        <w:t>8</w:t>
      </w:r>
      <w:r>
        <w:rPr>
          <w:rFonts w:hint="eastAsia" w:ascii="仿宋_GB2312" w:hAnsi="仿宋_GB2312" w:eastAsia="仿宋_GB2312" w:cs="仿宋_GB2312"/>
          <w:sz w:val="32"/>
          <w:szCs w:val="32"/>
        </w:rPr>
        <w:t>月</w:t>
      </w:r>
      <w:r>
        <w:rPr>
          <w:rFonts w:hint="default" w:ascii="Times New Roman" w:hAnsi="Times New Roman" w:eastAsia="仿宋_GB2312" w:cs="Times New Roman"/>
          <w:sz w:val="32"/>
          <w:szCs w:val="32"/>
        </w:rPr>
        <w:t>26</w:t>
      </w:r>
      <w:r>
        <w:rPr>
          <w:rFonts w:hint="eastAsia" w:ascii="仿宋_GB2312" w:hAnsi="仿宋_GB2312" w:eastAsia="仿宋_GB2312" w:cs="仿宋_GB2312"/>
          <w:sz w:val="32"/>
          <w:szCs w:val="32"/>
        </w:rPr>
        <w:t>日，蓝某犯妨害公务罪被鹤山市人民法院判处有期徒刑一年。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【法律分析】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根据《中华人民共和国刑法》第二百七十七条规定：以暴力、威胁方法阻碍国家机关工作人员依法执行职务的，处三年以下有期徒刑、拘役、管制或者罚金。暴力袭击正在依法执行职务的人民警察的，依照前款规定从重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本案中，蓝某驾驶货车超载，为了逃避处罚，拒绝配合交警的执法调查，并扬言要对民警进行打击报复，进而多次倒车撞击现场四辆警车后，加速逃离现场。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heme="minorEastAsia" w:hAnsiTheme="minorEastAsia" w:eastAsiaTheme="minorEastAsia"/>
          <w:sz w:val="32"/>
          <w:szCs w:val="32"/>
        </w:rPr>
      </w:pPr>
      <w:r>
        <w:rPr>
          <w:rFonts w:hint="eastAsia" w:ascii="仿宋_GB2312" w:hAnsi="仿宋_GB2312" w:eastAsia="仿宋_GB2312" w:cs="仿宋_GB2312"/>
          <w:sz w:val="32"/>
          <w:szCs w:val="32"/>
        </w:rPr>
        <w:t>蓝某实施的抗法行为，虽然尚未达到危害公共安全的程度，但民警对其超载行为进行查处，属于依法执行职务，蓝某使用暴力、威胁方法阻碍民警依法执行职务，符合妨害公务罪的构成要件，依法应当从重处罚。</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1948"/>
    <w:rsid w:val="00011948"/>
    <w:rsid w:val="000A1CA1"/>
    <w:rsid w:val="000C188E"/>
    <w:rsid w:val="000D07CD"/>
    <w:rsid w:val="000D3E56"/>
    <w:rsid w:val="00121B7F"/>
    <w:rsid w:val="001379AF"/>
    <w:rsid w:val="00153AF1"/>
    <w:rsid w:val="00162ECB"/>
    <w:rsid w:val="00181128"/>
    <w:rsid w:val="001C3CFB"/>
    <w:rsid w:val="00247522"/>
    <w:rsid w:val="00265853"/>
    <w:rsid w:val="00285C69"/>
    <w:rsid w:val="00293BC5"/>
    <w:rsid w:val="002A1DA6"/>
    <w:rsid w:val="002B4C1D"/>
    <w:rsid w:val="002D2DDB"/>
    <w:rsid w:val="002E3D2B"/>
    <w:rsid w:val="002F1D71"/>
    <w:rsid w:val="00325F24"/>
    <w:rsid w:val="00326860"/>
    <w:rsid w:val="0038252C"/>
    <w:rsid w:val="003B5E20"/>
    <w:rsid w:val="003C5447"/>
    <w:rsid w:val="003D39F3"/>
    <w:rsid w:val="00405C19"/>
    <w:rsid w:val="00411F16"/>
    <w:rsid w:val="004A59A2"/>
    <w:rsid w:val="004A7706"/>
    <w:rsid w:val="0051127B"/>
    <w:rsid w:val="00545340"/>
    <w:rsid w:val="00556360"/>
    <w:rsid w:val="00556C9D"/>
    <w:rsid w:val="00585013"/>
    <w:rsid w:val="005C0606"/>
    <w:rsid w:val="005E7250"/>
    <w:rsid w:val="005F11E4"/>
    <w:rsid w:val="00622995"/>
    <w:rsid w:val="00647548"/>
    <w:rsid w:val="006B68F4"/>
    <w:rsid w:val="006C12AC"/>
    <w:rsid w:val="006C3DA8"/>
    <w:rsid w:val="00704420"/>
    <w:rsid w:val="00740FEE"/>
    <w:rsid w:val="00747A6E"/>
    <w:rsid w:val="007A3716"/>
    <w:rsid w:val="007C5D3B"/>
    <w:rsid w:val="007E61DB"/>
    <w:rsid w:val="00837B20"/>
    <w:rsid w:val="00855F52"/>
    <w:rsid w:val="00857ECA"/>
    <w:rsid w:val="00A47912"/>
    <w:rsid w:val="00A51D84"/>
    <w:rsid w:val="00A5637B"/>
    <w:rsid w:val="00A672FB"/>
    <w:rsid w:val="00A73037"/>
    <w:rsid w:val="00A80BA1"/>
    <w:rsid w:val="00A9120E"/>
    <w:rsid w:val="00B0592E"/>
    <w:rsid w:val="00B12757"/>
    <w:rsid w:val="00B26639"/>
    <w:rsid w:val="00B30068"/>
    <w:rsid w:val="00BB114C"/>
    <w:rsid w:val="00BB4042"/>
    <w:rsid w:val="00BF25B7"/>
    <w:rsid w:val="00BF7C9E"/>
    <w:rsid w:val="00C164A8"/>
    <w:rsid w:val="00CB3524"/>
    <w:rsid w:val="00CE7F29"/>
    <w:rsid w:val="00D23F72"/>
    <w:rsid w:val="00D867DA"/>
    <w:rsid w:val="00DA6D41"/>
    <w:rsid w:val="00DC575D"/>
    <w:rsid w:val="00DF7CEE"/>
    <w:rsid w:val="00E4107A"/>
    <w:rsid w:val="00E41ECE"/>
    <w:rsid w:val="00E608C5"/>
    <w:rsid w:val="00E809B5"/>
    <w:rsid w:val="00EA6624"/>
    <w:rsid w:val="00EC737C"/>
    <w:rsid w:val="00EF65F1"/>
    <w:rsid w:val="00F16D91"/>
    <w:rsid w:val="00F20C22"/>
    <w:rsid w:val="00F4611C"/>
    <w:rsid w:val="00F46486"/>
    <w:rsid w:val="00FA4CC8"/>
    <w:rsid w:val="0D020997"/>
    <w:rsid w:val="1CED5AF2"/>
    <w:rsid w:val="1F7A7C99"/>
    <w:rsid w:val="20FC110F"/>
    <w:rsid w:val="214A25B1"/>
    <w:rsid w:val="21906A76"/>
    <w:rsid w:val="2269772F"/>
    <w:rsid w:val="2AB36A43"/>
    <w:rsid w:val="2CD64EDA"/>
    <w:rsid w:val="3CF10A76"/>
    <w:rsid w:val="4B6017FE"/>
    <w:rsid w:val="4BE04992"/>
    <w:rsid w:val="4DAF256B"/>
    <w:rsid w:val="5B424B7B"/>
    <w:rsid w:val="5FAD540B"/>
    <w:rsid w:val="5FB87070"/>
    <w:rsid w:val="61DB0775"/>
    <w:rsid w:val="62720ACA"/>
    <w:rsid w:val="6A053279"/>
    <w:rsid w:val="7D4E43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FollowedHyperlink"/>
    <w:basedOn w:val="5"/>
    <w:unhideWhenUsed/>
    <w:qFormat/>
    <w:uiPriority w:val="99"/>
    <w:rPr>
      <w:color w:val="0F65B6"/>
      <w:sz w:val="16"/>
      <w:szCs w:val="16"/>
      <w:u w:val="none"/>
    </w:rPr>
  </w:style>
  <w:style w:type="character" w:styleId="7">
    <w:name w:val="Hyperlink"/>
    <w:basedOn w:val="5"/>
    <w:unhideWhenUsed/>
    <w:qFormat/>
    <w:uiPriority w:val="99"/>
    <w:rPr>
      <w:color w:val="0000FF" w:themeColor="hyperlink"/>
      <w:u w:val="single"/>
      <w14:textFill>
        <w14:solidFill>
          <w14:schemeClr w14:val="hlink"/>
        </w14:solidFill>
      </w14:textFill>
    </w:rPr>
  </w:style>
  <w:style w:type="character" w:customStyle="1" w:styleId="8">
    <w:name w:val="页眉 Char"/>
    <w:basedOn w:val="5"/>
    <w:link w:val="3"/>
    <w:qFormat/>
    <w:uiPriority w:val="99"/>
    <w:rPr>
      <w:sz w:val="18"/>
      <w:szCs w:val="18"/>
    </w:rPr>
  </w:style>
  <w:style w:type="character" w:customStyle="1" w:styleId="9">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93</Words>
  <Characters>536</Characters>
  <Lines>4</Lines>
  <Paragraphs>1</Paragraphs>
  <TotalTime>5</TotalTime>
  <ScaleCrop>false</ScaleCrop>
  <LinksUpToDate>false</LinksUpToDate>
  <CharactersWithSpaces>628</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2020-09-25T07:26:00Z</dcterms:created>
  <dc:creator>曾侃</dc:creator>
  <cp:lastModifiedBy>陈诗芮</cp:lastModifiedBy>
  <dcterms:modified xsi:type="dcterms:W3CDTF">2020-09-25T09:07:42Z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