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2</w:t>
      </w:r>
    </w:p>
    <w:p>
      <w:pPr>
        <w:spacing w:line="580" w:lineRule="exact"/>
        <w:rPr>
          <w:rFonts w:hint="eastAsia" w:ascii="仿宋_GB2312" w:eastAsia="仿宋_GB2312"/>
          <w:sz w:val="32"/>
        </w:rPr>
      </w:pPr>
      <w:bookmarkStart w:id="0" w:name="_GoBack"/>
      <w:bookmarkEnd w:id="0"/>
    </w:p>
    <w:p>
      <w:pPr>
        <w:spacing w:line="580" w:lineRule="exact"/>
        <w:ind w:left="0" w:leftChars="0" w:firstLine="0" w:firstLineChars="0"/>
        <w:jc w:val="center"/>
        <w:rPr>
          <w:rFonts w:hint="eastAsia" w:ascii="黑体" w:hAnsi="黑体" w:eastAsia="黑体"/>
          <w:spacing w:val="0"/>
          <w:sz w:val="36"/>
          <w:lang w:val="en-US" w:eastAsia="zh-CN"/>
        </w:rPr>
      </w:pPr>
      <w:r>
        <w:rPr>
          <w:rFonts w:hint="eastAsia" w:ascii="黑体" w:hAnsi="黑体" w:eastAsia="黑体"/>
          <w:spacing w:val="0"/>
          <w:sz w:val="36"/>
          <w:lang w:val="en-US" w:eastAsia="zh-CN"/>
        </w:rPr>
        <w:t>国家技术创新示范企业推荐企业汇总表</w:t>
      </w:r>
    </w:p>
    <w:p>
      <w:pPr>
        <w:spacing w:line="580" w:lineRule="exact"/>
        <w:ind w:left="0" w:leftChars="0" w:firstLine="0" w:firstLineChars="0"/>
        <w:jc w:val="left"/>
        <w:rPr>
          <w:rFonts w:hint="eastAsia" w:ascii="仿宋_GB2312" w:hAnsi="仿宋_GB2312" w:eastAsia="仿宋_GB2312"/>
          <w:spacing w:val="0"/>
          <w:sz w:val="32"/>
          <w:lang w:val="en-US" w:eastAsia="zh-CN"/>
        </w:rPr>
      </w:pPr>
    </w:p>
    <w:p>
      <w:pPr>
        <w:spacing w:line="580" w:lineRule="exact"/>
        <w:ind w:left="0" w:leftChars="0" w:firstLine="0" w:firstLineChars="0"/>
        <w:jc w:val="left"/>
        <w:rPr>
          <w:rFonts w:hint="eastAsia" w:ascii="仿宋_GB2312" w:hAnsi="仿宋_GB2312" w:eastAsia="仿宋_GB2312"/>
          <w:spacing w:val="0"/>
          <w:sz w:val="32"/>
          <w:lang w:val="en-US" w:eastAsia="zh-CN"/>
        </w:rPr>
      </w:pPr>
      <w:r>
        <w:rPr>
          <w:rFonts w:hint="eastAsia" w:ascii="仿宋_GB2312" w:hAnsi="仿宋_GB2312" w:eastAsia="仿宋_GB2312"/>
          <w:spacing w:val="0"/>
          <w:sz w:val="32"/>
          <w:lang w:val="en-US" w:eastAsia="zh-CN"/>
        </w:rPr>
        <w:t>推荐单位</w:t>
      </w:r>
      <w:r>
        <w:rPr>
          <w:rFonts w:hint="eastAsia"/>
          <w:spacing w:val="0"/>
          <w:sz w:val="32"/>
          <w:lang w:val="en-US" w:eastAsia="zh-CN"/>
        </w:rPr>
        <w:t>：</w:t>
      </w:r>
    </w:p>
    <w:tbl>
      <w:tblPr>
        <w:tblStyle w:val="3"/>
        <w:tblW w:w="140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650"/>
        <w:gridCol w:w="690"/>
        <w:gridCol w:w="1095"/>
        <w:gridCol w:w="1305"/>
        <w:gridCol w:w="1215"/>
        <w:gridCol w:w="1095"/>
        <w:gridCol w:w="989"/>
        <w:gridCol w:w="895"/>
        <w:gridCol w:w="895"/>
        <w:gridCol w:w="895"/>
        <w:gridCol w:w="772"/>
        <w:gridCol w:w="773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33" w:type="dxa"/>
            <w:vMerge w:val="restart"/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-180" w:leftChars="-5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  <w:t>序号</w:t>
            </w:r>
          </w:p>
        </w:tc>
        <w:tc>
          <w:tcPr>
            <w:tcW w:w="1650" w:type="dxa"/>
            <w:vMerge w:val="restart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  <w:t>企业名称</w:t>
            </w:r>
          </w:p>
        </w:tc>
        <w:tc>
          <w:tcPr>
            <w:tcW w:w="690" w:type="dxa"/>
            <w:vMerge w:val="restart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  <w:t>企业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  <w:t>类型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企业主营业务所属行业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/>
                <w:spacing w:val="0"/>
                <w:sz w:val="21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2021年</w:t>
            </w:r>
            <w:r>
              <w:rPr>
                <w:rFonts w:hint="default" w:ascii="仿宋_GB2312" w:hAnsi="仿宋_GB2312"/>
                <w:spacing w:val="0"/>
                <w:sz w:val="21"/>
              </w:rPr>
              <w:t>企业研究开发</w:t>
            </w:r>
            <w:r>
              <w:rPr>
                <w:rFonts w:hint="eastAsia"/>
                <w:spacing w:val="0"/>
                <w:sz w:val="21"/>
                <w:lang w:eastAsia="zh-CN"/>
              </w:rPr>
              <w:t>投入资金</w:t>
            </w:r>
          </w:p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spacing w:val="0"/>
                <w:sz w:val="21"/>
                <w:lang w:eastAsia="zh-CN"/>
              </w:rPr>
              <w:t>（万元）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/>
                <w:spacing w:val="0"/>
                <w:sz w:val="21"/>
                <w:highlight w:val="none"/>
              </w:rPr>
            </w:pPr>
            <w:r>
              <w:rPr>
                <w:rFonts w:hint="eastAsia"/>
                <w:spacing w:val="0"/>
                <w:sz w:val="21"/>
                <w:highlight w:val="none"/>
                <w:lang w:val="en-US" w:eastAsia="zh-CN"/>
              </w:rPr>
              <w:t>2021年</w:t>
            </w:r>
            <w:r>
              <w:rPr>
                <w:rFonts w:hint="eastAsia" w:ascii="仿宋_GB2312" w:hAnsi="仿宋_GB2312"/>
                <w:spacing w:val="0"/>
                <w:sz w:val="21"/>
                <w:highlight w:val="none"/>
                <w:lang w:eastAsia="zh-CN"/>
              </w:rPr>
              <w:t>企业</w:t>
            </w:r>
            <w:r>
              <w:rPr>
                <w:rFonts w:hint="default" w:ascii="仿宋_GB2312" w:hAnsi="仿宋_GB2312"/>
                <w:spacing w:val="0"/>
                <w:sz w:val="21"/>
                <w:highlight w:val="none"/>
              </w:rPr>
              <w:t>主营业务收入</w:t>
            </w:r>
          </w:p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/>
                <w:spacing w:val="0"/>
                <w:sz w:val="21"/>
              </w:rPr>
            </w:pPr>
            <w:r>
              <w:rPr>
                <w:rFonts w:hint="eastAsia" w:ascii="仿宋_GB2312" w:hAnsi="仿宋_GB2312"/>
                <w:spacing w:val="0"/>
                <w:sz w:val="21"/>
                <w:highlight w:val="none"/>
                <w:lang w:eastAsia="zh-CN"/>
              </w:rPr>
              <w:t>（万元）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eastAsia"/>
                <w:spacing w:val="0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2021年新产品销售收入</w:t>
            </w:r>
          </w:p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（万元）</w:t>
            </w:r>
          </w:p>
        </w:tc>
        <w:tc>
          <w:tcPr>
            <w:tcW w:w="989" w:type="dxa"/>
            <w:vMerge w:val="restart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spacing w:val="0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2021年企业申请专利数（个）</w:t>
            </w:r>
          </w:p>
        </w:tc>
        <w:tc>
          <w:tcPr>
            <w:tcW w:w="2685" w:type="dxa"/>
            <w:gridSpan w:val="3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其中：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-180" w:leftChars="-50" w:rightChars="-50" w:firstLine="0" w:firstLineChars="0"/>
              <w:jc w:val="center"/>
              <w:textAlignment w:val="auto"/>
              <w:outlineLvl w:val="9"/>
              <w:rPr>
                <w:rFonts w:hint="eastAsia"/>
                <w:spacing w:val="0"/>
                <w:sz w:val="21"/>
                <w:lang w:eastAsia="zh-CN"/>
              </w:rPr>
            </w:pPr>
            <w:r>
              <w:rPr>
                <w:rFonts w:hint="eastAsia"/>
                <w:spacing w:val="0"/>
                <w:sz w:val="21"/>
                <w:lang w:eastAsia="zh-CN"/>
              </w:rPr>
              <w:t>是否省级以上</w:t>
            </w:r>
          </w:p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-180" w:leftChars="-50" w:rightChars="-50" w:firstLine="0" w:firstLineChars="0"/>
              <w:jc w:val="center"/>
              <w:textAlignment w:val="auto"/>
              <w:outlineLvl w:val="9"/>
              <w:rPr>
                <w:rFonts w:hint="eastAsia"/>
                <w:spacing w:val="0"/>
                <w:sz w:val="21"/>
                <w:lang w:eastAsia="zh-CN"/>
              </w:rPr>
            </w:pPr>
            <w:r>
              <w:rPr>
                <w:rFonts w:hint="eastAsia"/>
                <w:spacing w:val="0"/>
                <w:sz w:val="21"/>
                <w:lang w:eastAsia="zh-CN"/>
              </w:rPr>
              <w:t>企业技术中心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-180" w:leftChars="-50" w:rightChars="-50" w:firstLine="0" w:firstLineChars="0"/>
              <w:jc w:val="center"/>
              <w:textAlignment w:val="auto"/>
              <w:outlineLvl w:val="9"/>
              <w:rPr>
                <w:rFonts w:hint="eastAsia"/>
                <w:spacing w:val="0"/>
                <w:sz w:val="21"/>
                <w:lang w:eastAsia="zh-CN"/>
              </w:rPr>
            </w:pPr>
            <w:r>
              <w:rPr>
                <w:rFonts w:hint="eastAsia"/>
                <w:spacing w:val="0"/>
                <w:sz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33" w:type="dxa"/>
            <w:vMerge w:val="continue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650" w:type="dxa"/>
            <w:vMerge w:val="continue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690" w:type="dxa"/>
            <w:vMerge w:val="continue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spacing w:val="0"/>
                <w:sz w:val="21"/>
                <w:lang w:val="en-US" w:eastAsia="zh-CN"/>
              </w:rPr>
            </w:pPr>
          </w:p>
        </w:tc>
        <w:tc>
          <w:tcPr>
            <w:tcW w:w="89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发明</w:t>
            </w:r>
          </w:p>
        </w:tc>
        <w:tc>
          <w:tcPr>
            <w:tcW w:w="89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spacing w:val="0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实用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新型</w:t>
            </w:r>
          </w:p>
        </w:tc>
        <w:tc>
          <w:tcPr>
            <w:tcW w:w="895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/>
                <w:spacing w:val="0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外观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sz w:val="21"/>
                <w:lang w:val="en-US" w:eastAsia="zh-CN"/>
              </w:rPr>
              <w:t>设计</w:t>
            </w:r>
          </w:p>
        </w:tc>
        <w:tc>
          <w:tcPr>
            <w:tcW w:w="772" w:type="dxa"/>
            <w:vAlign w:val="center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-180" w:leftChars="-50" w:rightChars="-50" w:firstLine="0" w:firstLineChars="0"/>
              <w:jc w:val="center"/>
              <w:textAlignment w:val="auto"/>
              <w:outlineLvl w:val="9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  <w:t>国家级</w:t>
            </w:r>
          </w:p>
        </w:tc>
        <w:tc>
          <w:tcPr>
            <w:tcW w:w="773" w:type="dxa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  <w:r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  <w:t>省级</w:t>
            </w:r>
          </w:p>
        </w:tc>
        <w:tc>
          <w:tcPr>
            <w:tcW w:w="1200" w:type="dxa"/>
            <w:vMerge w:val="continue"/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/>
                <w:spacing w:val="0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33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650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690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09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30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09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989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772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773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33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650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690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09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30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09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989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772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773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33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650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690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09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30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09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989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895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772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773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>
            <w:pPr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wordWrap/>
              <w:adjustRightInd/>
              <w:snapToGrid/>
              <w:spacing w:before="0" w:beforeLines="0" w:beforeAutospacing="0" w:after="0" w:afterLines="0" w:afterAutospacing="0" w:line="52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</w:pPr>
          </w:p>
        </w:tc>
      </w:tr>
    </w:tbl>
    <w:p>
      <w:pPr>
        <w:spacing w:line="580" w:lineRule="exact"/>
        <w:ind w:left="0" w:leftChars="0" w:firstLine="0" w:firstLineChars="0"/>
        <w:jc w:val="left"/>
        <w:rPr>
          <w:rFonts w:hint="eastAsia" w:ascii="黑体" w:hAnsi="黑体" w:eastAsia="黑体"/>
          <w:spacing w:val="0"/>
          <w:sz w:val="36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7F691A94"/>
    <w:rsid w:val="045418CB"/>
    <w:rsid w:val="0E7D3C55"/>
    <w:rsid w:val="0ECA0B9E"/>
    <w:rsid w:val="0F7F9203"/>
    <w:rsid w:val="24600BD4"/>
    <w:rsid w:val="293D5638"/>
    <w:rsid w:val="296A20E5"/>
    <w:rsid w:val="3CBEA2AC"/>
    <w:rsid w:val="3F431EBC"/>
    <w:rsid w:val="48B77AF5"/>
    <w:rsid w:val="4FD21CCD"/>
    <w:rsid w:val="536620E8"/>
    <w:rsid w:val="56194F76"/>
    <w:rsid w:val="59B655EB"/>
    <w:rsid w:val="5A5718C8"/>
    <w:rsid w:val="5FAFCF8D"/>
    <w:rsid w:val="61900BFC"/>
    <w:rsid w:val="6DF7A169"/>
    <w:rsid w:val="76473B2A"/>
    <w:rsid w:val="76FF4F01"/>
    <w:rsid w:val="77DF80B6"/>
    <w:rsid w:val="7BED3BCF"/>
    <w:rsid w:val="7C64283A"/>
    <w:rsid w:val="7F691A94"/>
    <w:rsid w:val="F17B9096"/>
    <w:rsid w:val="F7B907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黑体"/>
      <w:snapToGrid w:val="0"/>
      <w:spacing w:val="20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color w:val="FF0000"/>
    </w:rPr>
  </w:style>
  <w:style w:type="paragraph" w:customStyle="1" w:styleId="5">
    <w:name w:val="普通 (Web)"/>
    <w:basedOn w:val="1"/>
    <w:qFormat/>
    <w:uiPriority w:val="0"/>
    <w:pPr>
      <w:widowControl/>
      <w:spacing w:before="100" w:beforeLines="0" w:beforeAutospacing="0" w:after="100" w:afterLines="0" w:afterAutospacing="0"/>
      <w:jc w:val="left"/>
    </w:pPr>
    <w:rPr>
      <w:rFonts w:ascii="Arial Unicode MS" w:hAnsi="Arial Unicode MS" w:eastAsia="Arial Unicode MS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2016-04-07T09:49:00Z</dcterms:created>
  <dc:creator>Administrator</dc:creator>
  <cp:lastModifiedBy>叶斯娜</cp:lastModifiedBy>
  <cp:lastPrinted>2017-05-26T17:04:00Z</cp:lastPrinted>
  <dcterms:modified xsi:type="dcterms:W3CDTF">2022-04-22T09:26:00Z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41483D41050D42CCAEBDB8129D151244</vt:lpwstr>
  </property>
</Properties>
</file>